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30" w:rsidRPr="00CE45C4" w:rsidRDefault="00555447">
      <w:pPr>
        <w:rPr>
          <w:rFonts w:ascii="Tahoma" w:hAnsi="Tahoma" w:cs="Tahoma"/>
          <w:sz w:val="28"/>
          <w:szCs w:val="28"/>
          <w:u w:val="single"/>
        </w:rPr>
      </w:pPr>
      <w:bookmarkStart w:id="0" w:name="_GoBack"/>
      <w:r w:rsidRPr="00CE45C4">
        <w:rPr>
          <w:rFonts w:ascii="Tahoma" w:hAnsi="Tahoma" w:cs="Tahoma"/>
          <w:sz w:val="28"/>
          <w:szCs w:val="28"/>
          <w:u w:val="single"/>
        </w:rPr>
        <w:t>Geographical Areas</w:t>
      </w:r>
    </w:p>
    <w:bookmarkEnd w:id="0"/>
    <w:p w:rsidR="00555447" w:rsidRPr="00CE45C4" w:rsidRDefault="00555447">
      <w:pPr>
        <w:rPr>
          <w:rFonts w:ascii="Tahoma" w:hAnsi="Tahoma" w:cs="Tahoma"/>
        </w:rPr>
      </w:pPr>
      <w:r w:rsidRPr="00CE45C4">
        <w:rPr>
          <w:rFonts w:ascii="Tahoma" w:hAnsi="Tahoma" w:cs="Tahoma"/>
        </w:rPr>
        <w:t>Geographical areas are different regions “regions” with different climate, land, etc…</w:t>
      </w:r>
    </w:p>
    <w:p w:rsidR="00555447" w:rsidRPr="00CE45C4" w:rsidRDefault="00555447">
      <w:pPr>
        <w:rPr>
          <w:rFonts w:ascii="Tahoma" w:hAnsi="Tahoma" w:cs="Tahoma"/>
        </w:rPr>
      </w:pPr>
      <w:r w:rsidRPr="00CE45C4">
        <w:rPr>
          <w:rFonts w:ascii="Tahoma" w:hAnsi="Tahoma" w:cs="Tahoma"/>
        </w:rPr>
        <w:t>Here are the definitions of the four areas in France:</w:t>
      </w:r>
    </w:p>
    <w:p w:rsidR="00555447" w:rsidRPr="00CE45C4" w:rsidRDefault="00555447" w:rsidP="00CE45C4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CE45C4">
        <w:rPr>
          <w:rFonts w:ascii="Tahoma" w:hAnsi="Tahoma" w:cs="Tahoma"/>
        </w:rPr>
        <w:t>Atlantic area</w:t>
      </w:r>
    </w:p>
    <w:p w:rsidR="00555447" w:rsidRPr="00CE45C4" w:rsidRDefault="00555447">
      <w:pPr>
        <w:rPr>
          <w:rFonts w:ascii="Tahoma" w:hAnsi="Tahoma" w:cs="Tahoma"/>
          <w:color w:val="868686"/>
          <w:sz w:val="20"/>
          <w:szCs w:val="20"/>
          <w:shd w:val="clear" w:color="auto" w:fill="FFFFFF"/>
        </w:rPr>
      </w:pPr>
      <w:r w:rsidRPr="00CE45C4">
        <w:rPr>
          <w:rFonts w:ascii="Tahoma" w:hAnsi="Tahoma" w:cs="Tahoma"/>
          <w:sz w:val="20"/>
          <w:szCs w:val="20"/>
          <w:shd w:val="clear" w:color="auto" w:fill="FFFFFF"/>
        </w:rPr>
        <w:t>Those areas are where there is a coastline on the Atlantic Ocean.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It is flat, the climate is not humid (fresh) and it is hot for summer.</w:t>
      </w:r>
      <w:r w:rsidRPr="00CE45C4">
        <w:rPr>
          <w:rFonts w:ascii="Tahoma" w:hAnsi="Tahoma" w:cs="Tahoma"/>
          <w:color w:val="868686"/>
          <w:sz w:val="20"/>
          <w:szCs w:val="20"/>
        </w:rPr>
        <w:br/>
      </w:r>
    </w:p>
    <w:p w:rsidR="00555447" w:rsidRPr="00CE45C4" w:rsidRDefault="00555447" w:rsidP="00CE45C4">
      <w:pPr>
        <w:pStyle w:val="Paragraphedeliste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CE45C4">
        <w:rPr>
          <w:rFonts w:ascii="Tahoma" w:hAnsi="Tahoma" w:cs="Tahoma"/>
          <w:shd w:val="clear" w:color="auto" w:fill="FFFFFF"/>
        </w:rPr>
        <w:t>Continental area</w:t>
      </w:r>
    </w:p>
    <w:p w:rsidR="00555447" w:rsidRPr="00CE45C4" w:rsidRDefault="0055544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CE45C4">
        <w:rPr>
          <w:rFonts w:ascii="Tahoma" w:hAnsi="Tahoma" w:cs="Tahoma"/>
          <w:sz w:val="20"/>
          <w:szCs w:val="20"/>
          <w:shd w:val="clear" w:color="auto" w:fill="FFFFFF"/>
        </w:rPr>
        <w:t>There is not water sources around this areas,</w:t>
      </w:r>
      <w:r w:rsidR="00CE45C4">
        <w:rPr>
          <w:rFonts w:ascii="Tahoma" w:hAnsi="Tahoma" w:cs="Tahoma"/>
          <w:sz w:val="20"/>
          <w:szCs w:val="20"/>
          <w:shd w:val="clear" w:color="auto" w:fill="FFFFFF"/>
        </w:rPr>
        <w:t xml:space="preserve"> often on the center of countries. I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>t is flat and there are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large spaces.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It is not on high altitudes, and there is a lot of hills.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The climate is normal.</w:t>
      </w:r>
    </w:p>
    <w:p w:rsidR="00555447" w:rsidRPr="00CE45C4" w:rsidRDefault="0055544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555447" w:rsidRPr="00CE45C4" w:rsidRDefault="00555447" w:rsidP="00CE45C4">
      <w:pPr>
        <w:pStyle w:val="Paragraphedeliste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CE45C4">
        <w:rPr>
          <w:rFonts w:ascii="Tahoma" w:hAnsi="Tahoma" w:cs="Tahoma"/>
          <w:shd w:val="clear" w:color="auto" w:fill="FFFFFF"/>
        </w:rPr>
        <w:t>Mediterranean area</w:t>
      </w:r>
    </w:p>
    <w:p w:rsidR="00555447" w:rsidRPr="00CE45C4" w:rsidRDefault="0055544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CE45C4">
        <w:rPr>
          <w:rFonts w:ascii="Tahoma" w:hAnsi="Tahoma" w:cs="Tahoma"/>
          <w:sz w:val="20"/>
          <w:szCs w:val="20"/>
          <w:shd w:val="clear" w:color="auto" w:fill="FFFFFF"/>
        </w:rPr>
        <w:t>It is on the coastline on the Mediterranean Sea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>. Same as the Atlantic area, fresh climate but hot for summer.</w:t>
      </w:r>
    </w:p>
    <w:p w:rsidR="00555447" w:rsidRPr="00CE45C4" w:rsidRDefault="0055544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555447" w:rsidRPr="00CE45C4" w:rsidRDefault="00555447" w:rsidP="00CE45C4">
      <w:pPr>
        <w:pStyle w:val="Paragraphedeliste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CE45C4">
        <w:rPr>
          <w:rFonts w:ascii="Tahoma" w:hAnsi="Tahoma" w:cs="Tahoma"/>
          <w:shd w:val="clear" w:color="auto" w:fill="FFFFFF"/>
        </w:rPr>
        <w:t>Alpine area</w:t>
      </w:r>
    </w:p>
    <w:p w:rsidR="00555447" w:rsidRPr="00555447" w:rsidRDefault="00555447">
      <w:r w:rsidRPr="00CE45C4">
        <w:rPr>
          <w:rFonts w:ascii="Tahoma" w:hAnsi="Tahoma" w:cs="Tahoma"/>
          <w:sz w:val="20"/>
          <w:szCs w:val="20"/>
          <w:shd w:val="clear" w:color="auto" w:fill="FFFFFF"/>
        </w:rPr>
        <w:t>It is on high altitudes, and there are also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a</w:t>
      </w:r>
      <w:r w:rsidRPr="00CE45C4">
        <w:rPr>
          <w:rFonts w:ascii="Tahoma" w:hAnsi="Tahoma" w:cs="Tahoma"/>
          <w:sz w:val="20"/>
          <w:szCs w:val="20"/>
          <w:shd w:val="clear" w:color="auto" w:fill="FFFFFF"/>
        </w:rPr>
        <w:t xml:space="preserve"> lot of Massifs, lots of high mountains. </w:t>
      </w:r>
      <w:r w:rsidR="00CE45C4" w:rsidRPr="00CE45C4">
        <w:rPr>
          <w:rFonts w:ascii="Tahoma" w:hAnsi="Tahoma" w:cs="Tahoma"/>
          <w:sz w:val="20"/>
          <w:szCs w:val="20"/>
          <w:shd w:val="clear" w:color="auto" w:fill="FFFFFF"/>
        </w:rPr>
        <w:t>The climate is colder on higher altitudes depending of the seasons.</w:t>
      </w:r>
    </w:p>
    <w:sectPr w:rsidR="00555447" w:rsidRPr="0055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B37B7"/>
    <w:multiLevelType w:val="hybridMultilevel"/>
    <w:tmpl w:val="F21E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555447"/>
    <w:rsid w:val="00CE45C4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DE12-A80F-45B9-B469-22D6C5F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Bezençon</dc:creator>
  <cp:keywords/>
  <dc:description/>
  <cp:lastModifiedBy>Noa Bezençon</cp:lastModifiedBy>
  <cp:revision>1</cp:revision>
  <dcterms:created xsi:type="dcterms:W3CDTF">2015-01-22T16:08:00Z</dcterms:created>
  <dcterms:modified xsi:type="dcterms:W3CDTF">2015-01-22T16:23:00Z</dcterms:modified>
</cp:coreProperties>
</file>